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E98B" w14:textId="5073207B" w:rsidR="00780043" w:rsidRPr="00780043" w:rsidRDefault="007D263E" w:rsidP="00780043">
      <w:pPr>
        <w:widowControl/>
        <w:shd w:val="clear" w:color="auto" w:fill="FFFFFF"/>
        <w:jc w:val="left"/>
        <w:outlineLvl w:val="0"/>
        <w:rPr>
          <w:rFonts w:ascii="Segoe UI" w:eastAsia="宋体" w:hAnsi="Segoe UI" w:cs="Segoe UI"/>
          <w:color w:val="2A2A2A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011C6D62" wp14:editId="3A9CE812">
            <wp:extent cx="815340" cy="6096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宋体" w:hAnsi="Segoe UI" w:cs="Segoe UI"/>
          <w:color w:val="2A2A2A"/>
          <w:kern w:val="36"/>
          <w:sz w:val="36"/>
          <w:szCs w:val="36"/>
        </w:rPr>
        <w:t xml:space="preserve">      </w:t>
      </w:r>
      <w:r w:rsidR="00780043" w:rsidRPr="00780043">
        <w:rPr>
          <w:rFonts w:ascii="Segoe UI" w:eastAsia="宋体" w:hAnsi="Segoe UI" w:cs="Segoe UI"/>
          <w:color w:val="2A2A2A"/>
          <w:kern w:val="36"/>
          <w:sz w:val="36"/>
          <w:szCs w:val="36"/>
        </w:rPr>
        <w:t>空调气液分离器原理</w:t>
      </w:r>
    </w:p>
    <w:p w14:paraId="6126A5D5" w14:textId="77777777" w:rsidR="00780043" w:rsidRPr="00780043" w:rsidRDefault="00780043" w:rsidP="007800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80043">
        <w:rPr>
          <w:rFonts w:ascii="Segoe UI" w:hAnsi="Segoe UI" w:cs="Segoe UI"/>
          <w:color w:val="2A333C"/>
          <w:sz w:val="28"/>
          <w:szCs w:val="28"/>
        </w:rPr>
        <w:t>空调就是空调。指手动调节和控制建筑物</w:t>
      </w:r>
      <w:r w:rsidRPr="00780043">
        <w:rPr>
          <w:rFonts w:ascii="Segoe UI" w:hAnsi="Segoe UI" w:cs="Segoe UI"/>
          <w:color w:val="2A333C"/>
          <w:sz w:val="28"/>
          <w:szCs w:val="28"/>
        </w:rPr>
        <w:t>/</w:t>
      </w:r>
      <w:r w:rsidRPr="00780043">
        <w:rPr>
          <w:rFonts w:ascii="Segoe UI" w:hAnsi="Segoe UI" w:cs="Segoe UI"/>
          <w:color w:val="2A333C"/>
          <w:sz w:val="28"/>
          <w:szCs w:val="28"/>
        </w:rPr>
        <w:t>结构内环境空气的温度、湿度、清洁度、流速和其他参数的设备。空调一般包括冷源</w:t>
      </w:r>
      <w:r w:rsidRPr="00780043">
        <w:rPr>
          <w:rFonts w:ascii="Segoe UI" w:hAnsi="Segoe UI" w:cs="Segoe UI"/>
          <w:color w:val="2A333C"/>
          <w:sz w:val="28"/>
          <w:szCs w:val="28"/>
        </w:rPr>
        <w:t>/</w:t>
      </w:r>
      <w:r w:rsidRPr="00780043">
        <w:rPr>
          <w:rFonts w:ascii="Segoe UI" w:hAnsi="Segoe UI" w:cs="Segoe UI"/>
          <w:color w:val="2A333C"/>
          <w:sz w:val="28"/>
          <w:szCs w:val="28"/>
        </w:rPr>
        <w:t>热源设备、冷热介质输配系统、终端装置等部件和其他辅助设备。主要包括制冷主机、水泵、风机和管道系统。终端设备负责利用传输的冷和热对空气状态进行具体处理，使目标环境的空气参数满足要求。</w:t>
      </w:r>
    </w:p>
    <w:p w14:paraId="22B4B88B" w14:textId="77777777" w:rsidR="00780043" w:rsidRPr="00780043" w:rsidRDefault="00780043" w:rsidP="007800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80043">
        <w:rPr>
          <w:rFonts w:ascii="Segoe UI" w:hAnsi="Segoe UI" w:cs="Segoe UI"/>
          <w:color w:val="2A333C"/>
          <w:sz w:val="28"/>
          <w:szCs w:val="28"/>
        </w:rPr>
        <w:t>气液分离器是空调的一部分。可安装在气体压缩机的进出口，用于气液分离、分馏塔顶部冷凝冷却器后的气相除雾，以及各种气体洗涤塔、吸收塔和分离塔的气相除雾。空调气液分离器也可用于各种工业和民用应用，如气体除尘、油水分离和液体杂质去除。</w:t>
      </w:r>
    </w:p>
    <w:p w14:paraId="0A187003" w14:textId="77777777" w:rsidR="00780043" w:rsidRPr="00780043" w:rsidRDefault="00780043" w:rsidP="007800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80043">
        <w:rPr>
          <w:rFonts w:ascii="Segoe UI" w:hAnsi="Segoe UI" w:cs="Segoe UI"/>
          <w:color w:val="2A333C"/>
          <w:sz w:val="28"/>
          <w:szCs w:val="28"/>
        </w:rPr>
        <w:t>空调气液分离器</w:t>
      </w:r>
    </w:p>
    <w:p w14:paraId="668DC973" w14:textId="77777777" w:rsidR="00780043" w:rsidRPr="00780043" w:rsidRDefault="00780043" w:rsidP="007800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80043">
        <w:rPr>
          <w:rFonts w:ascii="Segoe UI" w:hAnsi="Segoe UI" w:cs="Segoe UI"/>
          <w:color w:val="2A333C"/>
          <w:sz w:val="28"/>
          <w:szCs w:val="28"/>
        </w:rPr>
        <w:t>空调气液分离器原理：</w:t>
      </w:r>
    </w:p>
    <w:p w14:paraId="687640FA" w14:textId="77777777" w:rsidR="00780043" w:rsidRPr="00780043" w:rsidRDefault="00780043" w:rsidP="00780043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A333C"/>
          <w:sz w:val="28"/>
          <w:szCs w:val="28"/>
        </w:rPr>
      </w:pPr>
      <w:r w:rsidRPr="00780043">
        <w:rPr>
          <w:rFonts w:ascii="Segoe UI" w:hAnsi="Segoe UI" w:cs="Segoe UI"/>
          <w:color w:val="2A333C"/>
          <w:sz w:val="28"/>
          <w:szCs w:val="28"/>
        </w:rPr>
        <w:t>在空调系统中，制冷剂管路可分为高压和低压两部分。制冷剂的温度很高，需要冷凝器对其进行冷却。而通过蒸发器的低压需要空调气液分离器来分离气态和液态制冷剂，而液态制冷剂需要时间和温度来升高和蒸发。它只有在变成气体后才能进入压缩机，避免了液体压缩，从而延长了压缩机的使用寿命。</w:t>
      </w:r>
    </w:p>
    <w:p w14:paraId="3BB65B08" w14:textId="77777777" w:rsidR="003A7E31" w:rsidRPr="00780043" w:rsidRDefault="003A7E31">
      <w:pPr>
        <w:rPr>
          <w:sz w:val="28"/>
          <w:szCs w:val="28"/>
        </w:rPr>
      </w:pPr>
    </w:p>
    <w:sectPr w:rsidR="003A7E31" w:rsidRPr="00780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E937" w14:textId="77777777" w:rsidR="0004341D" w:rsidRDefault="0004341D" w:rsidP="007D263E">
      <w:r>
        <w:separator/>
      </w:r>
    </w:p>
  </w:endnote>
  <w:endnote w:type="continuationSeparator" w:id="0">
    <w:p w14:paraId="78B90D1B" w14:textId="77777777" w:rsidR="0004341D" w:rsidRDefault="0004341D" w:rsidP="007D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7F59" w14:textId="77777777" w:rsidR="0004341D" w:rsidRDefault="0004341D" w:rsidP="007D263E">
      <w:r>
        <w:separator/>
      </w:r>
    </w:p>
  </w:footnote>
  <w:footnote w:type="continuationSeparator" w:id="0">
    <w:p w14:paraId="64589609" w14:textId="77777777" w:rsidR="0004341D" w:rsidRDefault="0004341D" w:rsidP="007D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67"/>
    <w:rsid w:val="0004341D"/>
    <w:rsid w:val="003A7E31"/>
    <w:rsid w:val="00780043"/>
    <w:rsid w:val="007D263E"/>
    <w:rsid w:val="00CE6B67"/>
    <w:rsid w:val="00DE2232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9EE10"/>
  <w15:chartTrackingRefBased/>
  <w15:docId w15:val="{BEBF3143-E998-49BE-9A34-21E7275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800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8004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0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26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2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2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恒凌 姚</dc:creator>
  <cp:keywords/>
  <dc:description/>
  <cp:lastModifiedBy>恒凌 姚</cp:lastModifiedBy>
  <cp:revision>3</cp:revision>
  <dcterms:created xsi:type="dcterms:W3CDTF">2022-12-16T01:31:00Z</dcterms:created>
  <dcterms:modified xsi:type="dcterms:W3CDTF">2023-05-26T07:31:00Z</dcterms:modified>
</cp:coreProperties>
</file>